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INFORMACIÓN CLASIFICADA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 el mes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Agosto 2022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no existen actos de clasificación de información en nuestra institución.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Para más información contáctenos: Oficina de Acceso a la Información.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Lic. Fernelis Mateo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Responsable de Libre Acceso a la Información (RAI).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Av. Enrique Jiménez Moya, Esq. Av. Independencia, Sto. Dgo. R.D.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Teléfono: 809-535-7115 Ext. 2025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Flota: 849-356-6098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Fax: 809-232-4851, 809-508-7188.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Correo: oai@catastro.gob.do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